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2C33" w14:textId="3C74A062" w:rsidR="00897934" w:rsidRPr="00444692" w:rsidRDefault="00897934" w:rsidP="009F5DB1">
      <w:pPr>
        <w:jc w:val="center"/>
        <w:rPr>
          <w:rFonts w:ascii="Arial" w:hAnsi="Arial" w:cs="Arial"/>
          <w:b/>
          <w:sz w:val="32"/>
          <w:szCs w:val="32"/>
        </w:rPr>
      </w:pPr>
      <w:r w:rsidRPr="00444692">
        <w:rPr>
          <w:rFonts w:ascii="Arial" w:hAnsi="Arial" w:cs="Arial"/>
          <w:b/>
          <w:sz w:val="32"/>
          <w:szCs w:val="32"/>
        </w:rPr>
        <w:t xml:space="preserve">Le </w:t>
      </w:r>
      <w:r w:rsidR="00444692" w:rsidRPr="00444692">
        <w:rPr>
          <w:rFonts w:ascii="Arial" w:hAnsi="Arial" w:cs="Arial"/>
          <w:b/>
          <w:sz w:val="32"/>
          <w:szCs w:val="32"/>
        </w:rPr>
        <w:t>C</w:t>
      </w:r>
      <w:r w:rsidRPr="00444692">
        <w:rPr>
          <w:rFonts w:ascii="Arial" w:hAnsi="Arial" w:cs="Arial"/>
          <w:b/>
          <w:sz w:val="32"/>
          <w:szCs w:val="32"/>
        </w:rPr>
        <w:t>ap de Creus</w:t>
      </w:r>
    </w:p>
    <w:p w14:paraId="55B4733F" w14:textId="745346C3" w:rsidR="00897934" w:rsidRPr="00444692" w:rsidRDefault="0035261B">
      <w:pPr>
        <w:rPr>
          <w:sz w:val="28"/>
          <w:szCs w:val="28"/>
        </w:rPr>
      </w:pPr>
      <w:r w:rsidRPr="00444692">
        <w:rPr>
          <w:sz w:val="28"/>
          <w:szCs w:val="28"/>
        </w:rPr>
        <w:t xml:space="preserve">Nous étions </w:t>
      </w:r>
      <w:r w:rsidR="00444692" w:rsidRPr="00444692">
        <w:rPr>
          <w:sz w:val="28"/>
          <w:szCs w:val="28"/>
        </w:rPr>
        <w:t xml:space="preserve">en randonnée </w:t>
      </w:r>
      <w:r w:rsidRPr="00444692">
        <w:rPr>
          <w:sz w:val="28"/>
          <w:szCs w:val="28"/>
        </w:rPr>
        <w:t>au Cap de Creus le 14 décembre</w:t>
      </w:r>
      <w:r w:rsidR="00444692" w:rsidRPr="00444692">
        <w:rPr>
          <w:sz w:val="28"/>
          <w:szCs w:val="28"/>
        </w:rPr>
        <w:t>.</w:t>
      </w:r>
    </w:p>
    <w:p w14:paraId="06B6261C" w14:textId="77777777" w:rsidR="00897934" w:rsidRPr="00444692" w:rsidRDefault="00897934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 xml:space="preserve">En </w:t>
      </w:r>
      <w:r w:rsidR="0035261B" w:rsidRPr="00444692">
        <w:rPr>
          <w:sz w:val="28"/>
          <w:szCs w:val="28"/>
        </w:rPr>
        <w:t xml:space="preserve">nous </w:t>
      </w:r>
      <w:r w:rsidRPr="00444692">
        <w:rPr>
          <w:sz w:val="28"/>
          <w:szCs w:val="28"/>
        </w:rPr>
        <w:t>promenant</w:t>
      </w:r>
      <w:r w:rsidR="0035261B" w:rsidRPr="00444692">
        <w:rPr>
          <w:sz w:val="28"/>
          <w:szCs w:val="28"/>
        </w:rPr>
        <w:t xml:space="preserve"> à</w:t>
      </w:r>
      <w:r w:rsidRPr="00444692">
        <w:rPr>
          <w:sz w:val="28"/>
          <w:szCs w:val="28"/>
        </w:rPr>
        <w:t xml:space="preserve"> </w:t>
      </w:r>
      <w:r w:rsidR="0035261B" w:rsidRPr="00444692">
        <w:rPr>
          <w:sz w:val="28"/>
          <w:szCs w:val="28"/>
        </w:rPr>
        <w:t xml:space="preserve">Cala </w:t>
      </w:r>
      <w:proofErr w:type="spellStart"/>
      <w:r w:rsidR="0035261B" w:rsidRPr="00444692">
        <w:rPr>
          <w:sz w:val="28"/>
          <w:szCs w:val="28"/>
        </w:rPr>
        <w:t>Culip</w:t>
      </w:r>
      <w:proofErr w:type="spellEnd"/>
      <w:r w:rsidR="0035261B" w:rsidRPr="00444692">
        <w:rPr>
          <w:sz w:val="28"/>
          <w:szCs w:val="28"/>
        </w:rPr>
        <w:t>,</w:t>
      </w:r>
      <w:r w:rsidR="0035261B" w:rsidRPr="00444692">
        <w:rPr>
          <w:rFonts w:ascii="Arial" w:hAnsi="Arial" w:cs="Arial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444692">
        <w:rPr>
          <w:sz w:val="28"/>
          <w:szCs w:val="28"/>
        </w:rPr>
        <w:t xml:space="preserve">au milieu de cet imposant décor pétrifié où les </w:t>
      </w:r>
      <w:r w:rsidR="00FD0D01" w:rsidRPr="00444692">
        <w:rPr>
          <w:sz w:val="28"/>
          <w:szCs w:val="28"/>
        </w:rPr>
        <w:t>Pyrénées</w:t>
      </w:r>
      <w:r w:rsidRPr="00444692">
        <w:rPr>
          <w:sz w:val="28"/>
          <w:szCs w:val="28"/>
        </w:rPr>
        <w:t xml:space="preserve"> se jettent dans la mer, il est difficile de se rappeler qu’ici</w:t>
      </w:r>
      <w:r w:rsidR="00FD0D01" w:rsidRPr="00444692">
        <w:rPr>
          <w:sz w:val="28"/>
          <w:szCs w:val="28"/>
        </w:rPr>
        <w:t xml:space="preserve"> se dressaient</w:t>
      </w:r>
      <w:r w:rsidRPr="00444692">
        <w:rPr>
          <w:sz w:val="28"/>
          <w:szCs w:val="28"/>
        </w:rPr>
        <w:t xml:space="preserve"> des centaines de bungalows où des milliers de vacanciers passaient l’été.</w:t>
      </w:r>
    </w:p>
    <w:p w14:paraId="14E0BB12" w14:textId="740F81B9" w:rsidR="00897934" w:rsidRPr="00444692" w:rsidRDefault="00897934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 xml:space="preserve">Pendant plus de quatre </w:t>
      </w:r>
      <w:r w:rsidR="00FD0D01" w:rsidRPr="00444692">
        <w:rPr>
          <w:sz w:val="28"/>
          <w:szCs w:val="28"/>
        </w:rPr>
        <w:t>décennies</w:t>
      </w:r>
      <w:r w:rsidRPr="00444692">
        <w:rPr>
          <w:sz w:val="28"/>
          <w:szCs w:val="28"/>
        </w:rPr>
        <w:t xml:space="preserve"> (1962/2004) était implanté ici l’un des plus emblématiques villages de vacances du club Med</w:t>
      </w:r>
      <w:r w:rsidR="00AF5CA9" w:rsidRPr="00444692">
        <w:rPr>
          <w:sz w:val="28"/>
          <w:szCs w:val="28"/>
        </w:rPr>
        <w:t>.</w:t>
      </w:r>
    </w:p>
    <w:p w14:paraId="0C754C2D" w14:textId="1BA4C2A9" w:rsidR="000320F1" w:rsidRPr="00444692" w:rsidRDefault="000320F1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 xml:space="preserve">Construit en </w:t>
      </w:r>
      <w:r w:rsidR="009D1864" w:rsidRPr="00444692">
        <w:rPr>
          <w:sz w:val="28"/>
          <w:szCs w:val="28"/>
        </w:rPr>
        <w:t xml:space="preserve">1960 </w:t>
      </w:r>
      <w:r w:rsidRPr="00444692">
        <w:rPr>
          <w:sz w:val="28"/>
          <w:szCs w:val="28"/>
        </w:rPr>
        <w:t xml:space="preserve">dans ce site naturel, </w:t>
      </w:r>
      <w:r w:rsidR="009D1864" w:rsidRPr="00444692">
        <w:rPr>
          <w:sz w:val="28"/>
          <w:szCs w:val="28"/>
        </w:rPr>
        <w:t xml:space="preserve">un village de vacances de 430 </w:t>
      </w:r>
      <w:r w:rsidR="00FD0D01" w:rsidRPr="00444692">
        <w:rPr>
          <w:sz w:val="28"/>
          <w:szCs w:val="28"/>
        </w:rPr>
        <w:t xml:space="preserve">bâtiments </w:t>
      </w:r>
      <w:r w:rsidRPr="00444692">
        <w:rPr>
          <w:sz w:val="28"/>
          <w:szCs w:val="28"/>
        </w:rPr>
        <w:t xml:space="preserve">accueillera </w:t>
      </w:r>
      <w:r w:rsidR="009D1864" w:rsidRPr="00444692">
        <w:rPr>
          <w:sz w:val="28"/>
          <w:szCs w:val="28"/>
        </w:rPr>
        <w:t>plus de 900</w:t>
      </w:r>
      <w:r w:rsidRPr="00444692">
        <w:rPr>
          <w:sz w:val="28"/>
          <w:szCs w:val="28"/>
        </w:rPr>
        <w:t xml:space="preserve"> vacanciers</w:t>
      </w:r>
      <w:r w:rsidR="00AF5CA9" w:rsidRPr="00444692">
        <w:rPr>
          <w:sz w:val="28"/>
          <w:szCs w:val="28"/>
        </w:rPr>
        <w:t>.</w:t>
      </w:r>
    </w:p>
    <w:p w14:paraId="0AF81B64" w14:textId="77777777" w:rsidR="000320F1" w:rsidRDefault="000320F1">
      <w:r>
        <w:t xml:space="preserve">                                              </w:t>
      </w:r>
      <w:r w:rsidR="009D1864">
        <w:t> </w:t>
      </w:r>
      <w:r>
        <w:rPr>
          <w:noProof/>
        </w:rPr>
        <w:drawing>
          <wp:inline distT="0" distB="0" distL="0" distR="0" wp14:anchorId="47BB612F" wp14:editId="7A8C1060">
            <wp:extent cx="4495800" cy="308841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-med-cadaques-vue-généra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659" cy="321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F71EA" w14:textId="77777777" w:rsidR="000320F1" w:rsidRDefault="000320F1" w:rsidP="000320F1">
      <w:pPr>
        <w:jc w:val="both"/>
      </w:pPr>
    </w:p>
    <w:p w14:paraId="4B687C89" w14:textId="54E23D22" w:rsidR="001D37F6" w:rsidRPr="00444692" w:rsidRDefault="00F53A4D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 xml:space="preserve">Salvador Dali, enfant, passait toutes ses vacances avec sa grand-mère à </w:t>
      </w:r>
      <w:proofErr w:type="spellStart"/>
      <w:r w:rsidRPr="00444692">
        <w:rPr>
          <w:sz w:val="28"/>
          <w:szCs w:val="28"/>
        </w:rPr>
        <w:t>Cadaquès</w:t>
      </w:r>
      <w:proofErr w:type="spellEnd"/>
      <w:r w:rsidRPr="00444692">
        <w:rPr>
          <w:sz w:val="28"/>
          <w:szCs w:val="28"/>
        </w:rPr>
        <w:t>, et connaissait cet endroit dans tous ses recoins ; c’était son terrain de jeux ; il y venait à vélo avec ses copains, et dans ce projet, il voulait participer ; il en a réalisé les esquisses ; enfant, il avait baptisé tous les rochers de noms d’animaux :  le chameau, le cheval, l’aigle</w:t>
      </w:r>
      <w:r w:rsidR="00AF5CA9" w:rsidRPr="00444692">
        <w:rPr>
          <w:sz w:val="28"/>
          <w:szCs w:val="28"/>
        </w:rPr>
        <w:t>, …</w:t>
      </w:r>
    </w:p>
    <w:p w14:paraId="7C020CC0" w14:textId="25114DB7" w:rsidR="00F53A4D" w:rsidRPr="00444692" w:rsidRDefault="00F53A4D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 xml:space="preserve"> Il fallait conserver ces formations géologiques, ne rien toucher</w:t>
      </w:r>
      <w:r w:rsidR="00AF5CA9" w:rsidRPr="00444692">
        <w:rPr>
          <w:sz w:val="28"/>
          <w:szCs w:val="28"/>
        </w:rPr>
        <w:t>.</w:t>
      </w:r>
    </w:p>
    <w:p w14:paraId="75B00D92" w14:textId="00B4BCD1" w:rsidR="009F5DB1" w:rsidRPr="00444692" w:rsidRDefault="00F53A4D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 xml:space="preserve">Né à Figueras Dali passait </w:t>
      </w:r>
      <w:r w:rsidR="00B15691" w:rsidRPr="00444692">
        <w:rPr>
          <w:sz w:val="28"/>
          <w:szCs w:val="28"/>
        </w:rPr>
        <w:t xml:space="preserve">donc </w:t>
      </w:r>
      <w:r w:rsidRPr="00444692">
        <w:rPr>
          <w:sz w:val="28"/>
          <w:szCs w:val="28"/>
        </w:rPr>
        <w:t>chaque été</w:t>
      </w:r>
      <w:r w:rsidR="000320F1" w:rsidRPr="00444692">
        <w:rPr>
          <w:sz w:val="28"/>
          <w:szCs w:val="28"/>
        </w:rPr>
        <w:t xml:space="preserve"> </w:t>
      </w:r>
      <w:r w:rsidRPr="00444692">
        <w:rPr>
          <w:sz w:val="28"/>
          <w:szCs w:val="28"/>
        </w:rPr>
        <w:t xml:space="preserve">à </w:t>
      </w:r>
      <w:proofErr w:type="spellStart"/>
      <w:r w:rsidRPr="00444692">
        <w:rPr>
          <w:sz w:val="28"/>
          <w:szCs w:val="28"/>
        </w:rPr>
        <w:t>Cadaquès</w:t>
      </w:r>
      <w:proofErr w:type="spellEnd"/>
      <w:r w:rsidRPr="00444692">
        <w:rPr>
          <w:sz w:val="28"/>
          <w:szCs w:val="28"/>
        </w:rPr>
        <w:t xml:space="preserve"> chez sa grand-mère jusqu’</w:t>
      </w:r>
      <w:r w:rsidR="000320F1" w:rsidRPr="00444692">
        <w:rPr>
          <w:sz w:val="28"/>
          <w:szCs w:val="28"/>
        </w:rPr>
        <w:t>en</w:t>
      </w:r>
      <w:r w:rsidRPr="00444692">
        <w:rPr>
          <w:sz w:val="28"/>
          <w:szCs w:val="28"/>
        </w:rPr>
        <w:t xml:space="preserve"> 1930 où il décida de fixer sa résidence à Port </w:t>
      </w:r>
      <w:proofErr w:type="spellStart"/>
      <w:r w:rsidRPr="00444692">
        <w:rPr>
          <w:sz w:val="28"/>
          <w:szCs w:val="28"/>
        </w:rPr>
        <w:t>Lligat</w:t>
      </w:r>
      <w:proofErr w:type="spellEnd"/>
      <w:r w:rsidRPr="00444692">
        <w:rPr>
          <w:sz w:val="28"/>
          <w:szCs w:val="28"/>
        </w:rPr>
        <w:t xml:space="preserve"> au cœur du Cap de Creus ; jusqu’en 1982, c’est là qu’il vit et peint. Les parages du Cap de Creus et plus précisément le site de Tudela ont pour lui une transcendance vitale à tel point qu’il les sublimera ; ces espaces sont présents dans d</w:t>
      </w:r>
      <w:r w:rsidR="000320F1" w:rsidRPr="00444692">
        <w:rPr>
          <w:sz w:val="28"/>
          <w:szCs w:val="28"/>
        </w:rPr>
        <w:t xml:space="preserve">es </w:t>
      </w:r>
      <w:r w:rsidRPr="00444692">
        <w:rPr>
          <w:sz w:val="28"/>
          <w:szCs w:val="28"/>
        </w:rPr>
        <w:t>grandes toiles de Dali : le grand masturbateur, la persistance de la mémoire, la vision de l’ange de Cap de Creus…</w:t>
      </w:r>
    </w:p>
    <w:p w14:paraId="7E058290" w14:textId="77777777" w:rsidR="00F70C40" w:rsidRDefault="000320F1">
      <w:r>
        <w:lastRenderedPageBreak/>
        <w:t xml:space="preserve">                                                          </w:t>
      </w:r>
      <w:r>
        <w:rPr>
          <w:noProof/>
        </w:rPr>
        <w:drawing>
          <wp:inline distT="0" distB="0" distL="0" distR="0" wp14:anchorId="6A5D3DF1" wp14:editId="161E2530">
            <wp:extent cx="3918905" cy="3400425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_ca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120" cy="34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EB723" w14:textId="49C8EAD7" w:rsidR="009D1864" w:rsidRPr="00444692" w:rsidRDefault="009D1864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 xml:space="preserve">Avec le mouvement </w:t>
      </w:r>
      <w:r w:rsidR="00FD0D01" w:rsidRPr="00444692">
        <w:rPr>
          <w:sz w:val="28"/>
          <w:szCs w:val="28"/>
        </w:rPr>
        <w:t>écologique</w:t>
      </w:r>
      <w:r w:rsidRPr="00444692">
        <w:rPr>
          <w:sz w:val="28"/>
          <w:szCs w:val="28"/>
        </w:rPr>
        <w:t xml:space="preserve">, </w:t>
      </w:r>
      <w:r w:rsidR="001829BA" w:rsidRPr="00444692">
        <w:rPr>
          <w:sz w:val="28"/>
          <w:szCs w:val="28"/>
        </w:rPr>
        <w:t>en 1998,</w:t>
      </w:r>
      <w:r w:rsidRPr="00444692">
        <w:rPr>
          <w:sz w:val="28"/>
          <w:szCs w:val="28"/>
        </w:rPr>
        <w:t xml:space="preserve"> le cap de Creus a été déclaré par</w:t>
      </w:r>
      <w:r w:rsidR="00FD0D01" w:rsidRPr="00444692">
        <w:rPr>
          <w:sz w:val="28"/>
          <w:szCs w:val="28"/>
        </w:rPr>
        <w:t>c</w:t>
      </w:r>
      <w:r w:rsidRPr="00444692">
        <w:rPr>
          <w:sz w:val="28"/>
          <w:szCs w:val="28"/>
        </w:rPr>
        <w:t xml:space="preserve"> </w:t>
      </w:r>
      <w:r w:rsidR="00FD0D01" w:rsidRPr="00444692">
        <w:rPr>
          <w:sz w:val="28"/>
          <w:szCs w:val="28"/>
        </w:rPr>
        <w:t>naturel en</w:t>
      </w:r>
      <w:r w:rsidRPr="00444692">
        <w:rPr>
          <w:sz w:val="28"/>
          <w:szCs w:val="28"/>
        </w:rPr>
        <w:t xml:space="preserve"> raison de sa valeur géologique et botanique exceptionnel</w:t>
      </w:r>
      <w:r w:rsidR="0035261B" w:rsidRPr="00444692">
        <w:rPr>
          <w:sz w:val="28"/>
          <w:szCs w:val="28"/>
        </w:rPr>
        <w:t>le</w:t>
      </w:r>
      <w:r w:rsidRPr="00444692">
        <w:rPr>
          <w:sz w:val="28"/>
          <w:szCs w:val="28"/>
        </w:rPr>
        <w:t> ;</w:t>
      </w:r>
      <w:r w:rsidR="00FD0D01" w:rsidRPr="00444692">
        <w:rPr>
          <w:sz w:val="28"/>
          <w:szCs w:val="28"/>
        </w:rPr>
        <w:t xml:space="preserve"> la</w:t>
      </w:r>
      <w:r w:rsidRPr="00444692">
        <w:rPr>
          <w:sz w:val="28"/>
          <w:szCs w:val="28"/>
        </w:rPr>
        <w:t xml:space="preserve"> fermeture </w:t>
      </w:r>
      <w:r w:rsidR="00FD0D01" w:rsidRPr="00444692">
        <w:rPr>
          <w:sz w:val="28"/>
          <w:szCs w:val="28"/>
        </w:rPr>
        <w:t xml:space="preserve">du centre de vacances était </w:t>
      </w:r>
      <w:r w:rsidRPr="00444692">
        <w:rPr>
          <w:sz w:val="28"/>
          <w:szCs w:val="28"/>
        </w:rPr>
        <w:t>inéluctable</w:t>
      </w:r>
      <w:r w:rsidR="00B15691" w:rsidRPr="00444692">
        <w:rPr>
          <w:sz w:val="28"/>
          <w:szCs w:val="28"/>
        </w:rPr>
        <w:t xml:space="preserve"> </w:t>
      </w:r>
      <w:r w:rsidRPr="00444692">
        <w:rPr>
          <w:sz w:val="28"/>
          <w:szCs w:val="28"/>
        </w:rPr>
        <w:t>; en 2003, il est définitivement fermé.</w:t>
      </w:r>
    </w:p>
    <w:p w14:paraId="1674980D" w14:textId="6221E7DD" w:rsidR="00FD0D01" w:rsidRPr="00444692" w:rsidRDefault="00FD0D01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>En 2005, le ministère de l’environnement</w:t>
      </w:r>
      <w:r w:rsidR="00E4606B" w:rsidRPr="00444692">
        <w:rPr>
          <w:sz w:val="28"/>
          <w:szCs w:val="28"/>
        </w:rPr>
        <w:t xml:space="preserve"> en</w:t>
      </w:r>
      <w:r w:rsidRPr="00444692">
        <w:rPr>
          <w:sz w:val="28"/>
          <w:szCs w:val="28"/>
        </w:rPr>
        <w:t xml:space="preserve"> est </w:t>
      </w:r>
      <w:r w:rsidR="00E4606B" w:rsidRPr="00444692">
        <w:rPr>
          <w:sz w:val="28"/>
          <w:szCs w:val="28"/>
        </w:rPr>
        <w:t>devenu</w:t>
      </w:r>
      <w:r w:rsidRPr="00444692">
        <w:rPr>
          <w:sz w:val="28"/>
          <w:szCs w:val="28"/>
        </w:rPr>
        <w:t xml:space="preserve"> </w:t>
      </w:r>
      <w:r w:rsidR="00E4606B" w:rsidRPr="00444692">
        <w:rPr>
          <w:sz w:val="28"/>
          <w:szCs w:val="28"/>
        </w:rPr>
        <w:t>le propriétaire</w:t>
      </w:r>
      <w:r w:rsidRPr="00444692">
        <w:rPr>
          <w:sz w:val="28"/>
          <w:szCs w:val="28"/>
        </w:rPr>
        <w:t xml:space="preserve"> et une </w:t>
      </w:r>
      <w:r w:rsidR="00E4606B" w:rsidRPr="00444692">
        <w:rPr>
          <w:sz w:val="28"/>
          <w:szCs w:val="28"/>
        </w:rPr>
        <w:t>restauration</w:t>
      </w:r>
      <w:r w:rsidRPr="00444692">
        <w:rPr>
          <w:sz w:val="28"/>
          <w:szCs w:val="28"/>
        </w:rPr>
        <w:t xml:space="preserve"> du site est engagée</w:t>
      </w:r>
      <w:r w:rsidR="0035261B" w:rsidRPr="00444692">
        <w:rPr>
          <w:sz w:val="28"/>
          <w:szCs w:val="28"/>
        </w:rPr>
        <w:t>.</w:t>
      </w:r>
    </w:p>
    <w:p w14:paraId="11F9F880" w14:textId="2F7D88ED" w:rsidR="00FD0D01" w:rsidRPr="00444692" w:rsidRDefault="00FD0D01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>Outre ses fonds marins parmi les plus riches de la Méditerranée, le site est réputé pour l’observation des oiseaux marins migrateurs et des cétacés ; il abrite aussi des plantes menacées qui ne s’enracinent que dans ce coin du monde</w:t>
      </w:r>
      <w:r w:rsidR="00CA37D3" w:rsidRPr="00444692">
        <w:rPr>
          <w:sz w:val="28"/>
          <w:szCs w:val="28"/>
        </w:rPr>
        <w:t>.</w:t>
      </w:r>
    </w:p>
    <w:p w14:paraId="3DBF0ECE" w14:textId="07721BBE" w:rsidR="00FD0D01" w:rsidRPr="00444692" w:rsidRDefault="005E221B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>C’est un lieu d’importance géologique mondiale, avec des roches métamorphiques et granitiques formées à des milliers de mètres de profondeur que l’on peut voir ici en surface grâce aux plissement</w:t>
      </w:r>
      <w:r w:rsidR="00B15691" w:rsidRPr="00444692">
        <w:rPr>
          <w:sz w:val="28"/>
          <w:szCs w:val="28"/>
        </w:rPr>
        <w:t>s</w:t>
      </w:r>
      <w:r w:rsidRPr="00444692">
        <w:rPr>
          <w:sz w:val="28"/>
          <w:szCs w:val="28"/>
        </w:rPr>
        <w:t xml:space="preserve"> qui a soulevé les Pyrénées. De plus, les vagues et la tramontane les ont façonné</w:t>
      </w:r>
      <w:r w:rsidR="00E4606B" w:rsidRPr="00444692">
        <w:rPr>
          <w:sz w:val="28"/>
          <w:szCs w:val="28"/>
        </w:rPr>
        <w:t>e</w:t>
      </w:r>
      <w:r w:rsidRPr="00444692">
        <w:rPr>
          <w:sz w:val="28"/>
          <w:szCs w:val="28"/>
        </w:rPr>
        <w:t>s avec des formes fantaisistes q</w:t>
      </w:r>
      <w:r w:rsidR="00E4606B" w:rsidRPr="00444692">
        <w:rPr>
          <w:sz w:val="28"/>
          <w:szCs w:val="28"/>
        </w:rPr>
        <w:t>u</w:t>
      </w:r>
      <w:r w:rsidRPr="00444692">
        <w:rPr>
          <w:sz w:val="28"/>
          <w:szCs w:val="28"/>
        </w:rPr>
        <w:t>i ont inspiré certaines œuvres de Dali</w:t>
      </w:r>
      <w:r w:rsidR="0035261B" w:rsidRPr="00444692">
        <w:rPr>
          <w:sz w:val="28"/>
          <w:szCs w:val="28"/>
        </w:rPr>
        <w:t>.</w:t>
      </w:r>
    </w:p>
    <w:p w14:paraId="65A7D98A" w14:textId="23DF8045" w:rsidR="00BE4092" w:rsidRPr="00444692" w:rsidRDefault="009D1864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 xml:space="preserve"> </w:t>
      </w:r>
      <w:r w:rsidR="004F3FD4" w:rsidRPr="00444692">
        <w:rPr>
          <w:sz w:val="28"/>
          <w:szCs w:val="28"/>
        </w:rPr>
        <w:t>D</w:t>
      </w:r>
      <w:r w:rsidRPr="00444692">
        <w:rPr>
          <w:sz w:val="28"/>
          <w:szCs w:val="28"/>
        </w:rPr>
        <w:t>e</w:t>
      </w:r>
      <w:r w:rsidR="004F3FD4" w:rsidRPr="00444692">
        <w:rPr>
          <w:sz w:val="28"/>
          <w:szCs w:val="28"/>
        </w:rPr>
        <w:t xml:space="preserve"> </w:t>
      </w:r>
      <w:r w:rsidRPr="00444692">
        <w:rPr>
          <w:sz w:val="28"/>
          <w:szCs w:val="28"/>
        </w:rPr>
        <w:t>200</w:t>
      </w:r>
      <w:r w:rsidR="00897934" w:rsidRPr="00444692">
        <w:rPr>
          <w:sz w:val="28"/>
          <w:szCs w:val="28"/>
        </w:rPr>
        <w:t>7</w:t>
      </w:r>
      <w:r w:rsidRPr="00444692">
        <w:rPr>
          <w:sz w:val="28"/>
          <w:szCs w:val="28"/>
        </w:rPr>
        <w:t xml:space="preserve"> </w:t>
      </w:r>
      <w:r w:rsidR="00897934" w:rsidRPr="00444692">
        <w:rPr>
          <w:sz w:val="28"/>
          <w:szCs w:val="28"/>
        </w:rPr>
        <w:t>à</w:t>
      </w:r>
      <w:r w:rsidRPr="00444692">
        <w:rPr>
          <w:sz w:val="28"/>
          <w:szCs w:val="28"/>
        </w:rPr>
        <w:t xml:space="preserve"> 2010, </w:t>
      </w:r>
      <w:r w:rsidR="004F3FD4" w:rsidRPr="00444692">
        <w:rPr>
          <w:sz w:val="28"/>
          <w:szCs w:val="28"/>
        </w:rPr>
        <w:t xml:space="preserve">une </w:t>
      </w:r>
      <w:r w:rsidR="005E221B" w:rsidRPr="00444692">
        <w:rPr>
          <w:sz w:val="28"/>
          <w:szCs w:val="28"/>
        </w:rPr>
        <w:t>déconstruction</w:t>
      </w:r>
      <w:r w:rsidRPr="00444692">
        <w:rPr>
          <w:sz w:val="28"/>
          <w:szCs w:val="28"/>
        </w:rPr>
        <w:t xml:space="preserve"> minutieuse </w:t>
      </w:r>
      <w:r w:rsidR="004F3FD4" w:rsidRPr="00444692">
        <w:rPr>
          <w:sz w:val="28"/>
          <w:szCs w:val="28"/>
        </w:rPr>
        <w:t>est engagée</w:t>
      </w:r>
      <w:r w:rsidR="00B15691" w:rsidRPr="00444692">
        <w:rPr>
          <w:sz w:val="28"/>
          <w:szCs w:val="28"/>
        </w:rPr>
        <w:t xml:space="preserve"> </w:t>
      </w:r>
      <w:r w:rsidRPr="00444692">
        <w:rPr>
          <w:sz w:val="28"/>
          <w:szCs w:val="28"/>
        </w:rPr>
        <w:t>: 4</w:t>
      </w:r>
      <w:r w:rsidR="00FD0D01" w:rsidRPr="00444692">
        <w:rPr>
          <w:sz w:val="28"/>
          <w:szCs w:val="28"/>
        </w:rPr>
        <w:t>4</w:t>
      </w:r>
      <w:r w:rsidRPr="00444692">
        <w:rPr>
          <w:sz w:val="28"/>
          <w:szCs w:val="28"/>
        </w:rPr>
        <w:t>000m3 de déchets sont recyclés</w:t>
      </w:r>
      <w:r w:rsidR="00BE4092" w:rsidRPr="00444692">
        <w:rPr>
          <w:sz w:val="28"/>
          <w:szCs w:val="28"/>
        </w:rPr>
        <w:t xml:space="preserve"> sur place</w:t>
      </w:r>
      <w:r w:rsidRPr="00444692">
        <w:rPr>
          <w:sz w:val="28"/>
          <w:szCs w:val="28"/>
        </w:rPr>
        <w:t xml:space="preserve"> </w:t>
      </w:r>
      <w:r w:rsidR="00BE4092" w:rsidRPr="00444692">
        <w:rPr>
          <w:sz w:val="28"/>
          <w:szCs w:val="28"/>
        </w:rPr>
        <w:t>et réutilisés pour la construction d’une marina sèche à Ros</w:t>
      </w:r>
      <w:r w:rsidR="0035261B" w:rsidRPr="00444692">
        <w:rPr>
          <w:sz w:val="28"/>
          <w:szCs w:val="28"/>
        </w:rPr>
        <w:t>a</w:t>
      </w:r>
      <w:r w:rsidR="00BE4092" w:rsidRPr="00444692">
        <w:rPr>
          <w:sz w:val="28"/>
          <w:szCs w:val="28"/>
        </w:rPr>
        <w:t>s</w:t>
      </w:r>
      <w:r w:rsidR="00B15691" w:rsidRPr="00444692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 </w:t>
      </w:r>
      <w:r w:rsidR="00BA0B90" w:rsidRPr="00444692">
        <w:rPr>
          <w:sz w:val="28"/>
          <w:szCs w:val="28"/>
        </w:rPr>
        <w:t xml:space="preserve">; 3000 camions ont transité ces </w:t>
      </w:r>
      <w:r w:rsidR="005E221B" w:rsidRPr="00444692">
        <w:rPr>
          <w:sz w:val="28"/>
          <w:szCs w:val="28"/>
        </w:rPr>
        <w:t>déchets</w:t>
      </w:r>
      <w:r w:rsidR="00BA0B90" w:rsidRPr="00444692">
        <w:rPr>
          <w:sz w:val="28"/>
          <w:szCs w:val="28"/>
        </w:rPr>
        <w:t xml:space="preserve"> vers </w:t>
      </w:r>
      <w:r w:rsidR="0035261B" w:rsidRPr="00444692">
        <w:rPr>
          <w:sz w:val="28"/>
          <w:szCs w:val="28"/>
        </w:rPr>
        <w:t>R</w:t>
      </w:r>
      <w:r w:rsidR="00BA0B90" w:rsidRPr="00444692">
        <w:rPr>
          <w:sz w:val="28"/>
          <w:szCs w:val="28"/>
        </w:rPr>
        <w:t>osas</w:t>
      </w:r>
      <w:r w:rsidR="00B15691" w:rsidRPr="00444692">
        <w:rPr>
          <w:sz w:val="28"/>
          <w:szCs w:val="28"/>
        </w:rPr>
        <w:t>.</w:t>
      </w:r>
    </w:p>
    <w:p w14:paraId="735161C4" w14:textId="1C921608" w:rsidR="009D1864" w:rsidRPr="00444692" w:rsidRDefault="00BE4092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 xml:space="preserve">De </w:t>
      </w:r>
      <w:r w:rsidR="009F5DB1" w:rsidRPr="00444692">
        <w:rPr>
          <w:sz w:val="28"/>
          <w:szCs w:val="28"/>
        </w:rPr>
        <w:t>même,</w:t>
      </w:r>
      <w:r w:rsidR="00BA0B90" w:rsidRPr="00444692">
        <w:rPr>
          <w:sz w:val="28"/>
          <w:szCs w:val="28"/>
        </w:rPr>
        <w:t xml:space="preserve"> 3000 T de végétation</w:t>
      </w:r>
      <w:r w:rsidR="00FD0D01" w:rsidRPr="00444692">
        <w:rPr>
          <w:sz w:val="28"/>
          <w:szCs w:val="28"/>
        </w:rPr>
        <w:t xml:space="preserve"> exotique</w:t>
      </w:r>
      <w:r w:rsidR="00BA0B90" w:rsidRPr="00444692">
        <w:rPr>
          <w:sz w:val="28"/>
          <w:szCs w:val="28"/>
        </w:rPr>
        <w:t xml:space="preserve"> </w:t>
      </w:r>
      <w:r w:rsidR="009F5DB1" w:rsidRPr="00444692">
        <w:rPr>
          <w:sz w:val="28"/>
          <w:szCs w:val="28"/>
        </w:rPr>
        <w:t xml:space="preserve">invasive </w:t>
      </w:r>
      <w:r w:rsidR="00BA0B90" w:rsidRPr="00444692">
        <w:rPr>
          <w:sz w:val="28"/>
          <w:szCs w:val="28"/>
        </w:rPr>
        <w:t>ont été minutieusement et manuellement déracinées pour ne pas</w:t>
      </w:r>
      <w:r w:rsidR="00FD0D01" w:rsidRPr="00444692">
        <w:rPr>
          <w:sz w:val="28"/>
          <w:szCs w:val="28"/>
        </w:rPr>
        <w:t xml:space="preserve"> endommager les roches</w:t>
      </w:r>
      <w:r w:rsidR="00BA0B90" w:rsidRPr="00444692">
        <w:rPr>
          <w:sz w:val="28"/>
          <w:szCs w:val="28"/>
        </w:rPr>
        <w:t> ; la pierre et le vent sont redevenus maîtres des lieux</w:t>
      </w:r>
      <w:r w:rsidR="00CA37D3" w:rsidRPr="00444692">
        <w:rPr>
          <w:sz w:val="28"/>
          <w:szCs w:val="28"/>
        </w:rPr>
        <w:t>.</w:t>
      </w:r>
    </w:p>
    <w:p w14:paraId="3EBBDA88" w14:textId="5048A2AB" w:rsidR="009F5DB1" w:rsidRPr="00444692" w:rsidRDefault="00BA0B90" w:rsidP="000320F1">
      <w:pPr>
        <w:jc w:val="both"/>
        <w:rPr>
          <w:sz w:val="28"/>
          <w:szCs w:val="28"/>
        </w:rPr>
      </w:pPr>
      <w:r w:rsidRPr="00444692">
        <w:rPr>
          <w:sz w:val="28"/>
          <w:szCs w:val="28"/>
        </w:rPr>
        <w:t xml:space="preserve">En 2010, le Cap de Creus récupère le site </w:t>
      </w:r>
      <w:r w:rsidR="005E221B" w:rsidRPr="00444692">
        <w:rPr>
          <w:sz w:val="28"/>
          <w:szCs w:val="28"/>
        </w:rPr>
        <w:t>emblématique</w:t>
      </w:r>
      <w:r w:rsidRPr="00444692">
        <w:rPr>
          <w:sz w:val="28"/>
          <w:szCs w:val="28"/>
        </w:rPr>
        <w:t xml:space="preserve"> du Pla de Tudela, d’une valeur </w:t>
      </w:r>
      <w:r w:rsidR="005E221B" w:rsidRPr="00444692">
        <w:rPr>
          <w:sz w:val="28"/>
          <w:szCs w:val="28"/>
        </w:rPr>
        <w:t>géologique</w:t>
      </w:r>
      <w:r w:rsidRPr="00444692">
        <w:rPr>
          <w:sz w:val="28"/>
          <w:szCs w:val="28"/>
        </w:rPr>
        <w:t xml:space="preserve"> et </w:t>
      </w:r>
      <w:r w:rsidR="005E221B" w:rsidRPr="00444692">
        <w:rPr>
          <w:sz w:val="28"/>
          <w:szCs w:val="28"/>
        </w:rPr>
        <w:t>paysagère</w:t>
      </w:r>
      <w:r w:rsidRPr="00444692">
        <w:rPr>
          <w:sz w:val="28"/>
          <w:szCs w:val="28"/>
        </w:rPr>
        <w:t xml:space="preserve"> où se dressait pendant quatre </w:t>
      </w:r>
      <w:r w:rsidR="005E221B" w:rsidRPr="00444692">
        <w:rPr>
          <w:sz w:val="28"/>
          <w:szCs w:val="28"/>
        </w:rPr>
        <w:t>décennies</w:t>
      </w:r>
      <w:r w:rsidRPr="00444692">
        <w:rPr>
          <w:sz w:val="28"/>
          <w:szCs w:val="28"/>
        </w:rPr>
        <w:t xml:space="preserve"> un village du club Med. Sa </w:t>
      </w:r>
      <w:r w:rsidR="005E221B" w:rsidRPr="00444692">
        <w:rPr>
          <w:sz w:val="28"/>
          <w:szCs w:val="28"/>
        </w:rPr>
        <w:t>démolition</w:t>
      </w:r>
      <w:r w:rsidRPr="00444692">
        <w:rPr>
          <w:sz w:val="28"/>
          <w:szCs w:val="28"/>
        </w:rPr>
        <w:t xml:space="preserve"> a constitué la plus vaste </w:t>
      </w:r>
      <w:r w:rsidR="005E221B" w:rsidRPr="00444692">
        <w:rPr>
          <w:sz w:val="28"/>
          <w:szCs w:val="28"/>
        </w:rPr>
        <w:t>opération</w:t>
      </w:r>
      <w:r w:rsidRPr="00444692">
        <w:rPr>
          <w:sz w:val="28"/>
          <w:szCs w:val="28"/>
        </w:rPr>
        <w:t xml:space="preserve"> de </w:t>
      </w:r>
      <w:r w:rsidR="005E221B" w:rsidRPr="00444692">
        <w:rPr>
          <w:sz w:val="28"/>
          <w:szCs w:val="28"/>
        </w:rPr>
        <w:t>re naturalisation</w:t>
      </w:r>
      <w:r w:rsidRPr="00444692">
        <w:rPr>
          <w:sz w:val="28"/>
          <w:szCs w:val="28"/>
        </w:rPr>
        <w:t xml:space="preserve"> de tout le bassin de la Mare Nostrum</w:t>
      </w:r>
      <w:r w:rsidR="00BE4092" w:rsidRPr="00444692">
        <w:rPr>
          <w:sz w:val="28"/>
          <w:szCs w:val="28"/>
        </w:rPr>
        <w:t>.</w:t>
      </w:r>
      <w:r w:rsidR="009F5DB1" w:rsidRPr="00444692">
        <w:rPr>
          <w:noProof/>
          <w:sz w:val="28"/>
          <w:szCs w:val="28"/>
        </w:rPr>
        <w:t xml:space="preserve"> </w:t>
      </w:r>
    </w:p>
    <w:sectPr w:rsidR="009F5DB1" w:rsidRPr="00444692" w:rsidSect="0044469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64"/>
    <w:rsid w:val="000320F1"/>
    <w:rsid w:val="000E5590"/>
    <w:rsid w:val="001829BA"/>
    <w:rsid w:val="001D37F6"/>
    <w:rsid w:val="0024290E"/>
    <w:rsid w:val="00344F97"/>
    <w:rsid w:val="0035261B"/>
    <w:rsid w:val="00444692"/>
    <w:rsid w:val="004F3FD4"/>
    <w:rsid w:val="00573983"/>
    <w:rsid w:val="005E221B"/>
    <w:rsid w:val="0082281F"/>
    <w:rsid w:val="00897934"/>
    <w:rsid w:val="00927537"/>
    <w:rsid w:val="009D1864"/>
    <w:rsid w:val="009F5DB1"/>
    <w:rsid w:val="00AF5CA9"/>
    <w:rsid w:val="00B15691"/>
    <w:rsid w:val="00BA0B90"/>
    <w:rsid w:val="00BE4092"/>
    <w:rsid w:val="00CA37D3"/>
    <w:rsid w:val="00E4606B"/>
    <w:rsid w:val="00F53A4D"/>
    <w:rsid w:val="00F70C40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D3F5"/>
  <w15:chartTrackingRefBased/>
  <w15:docId w15:val="{16537889-21C8-4807-90AF-203C099B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556</Words>
  <Characters>2669</Characters>
  <Application>Microsoft Office Word</Application>
  <DocSecurity>0</DocSecurity>
  <Lines>33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Moôo</dc:creator>
  <cp:keywords/>
  <dc:description/>
  <cp:lastModifiedBy>Michel BLIN</cp:lastModifiedBy>
  <cp:revision>7</cp:revision>
  <dcterms:created xsi:type="dcterms:W3CDTF">2025-12-19T22:22:00Z</dcterms:created>
  <dcterms:modified xsi:type="dcterms:W3CDTF">2025-12-21T18:37:00Z</dcterms:modified>
</cp:coreProperties>
</file>